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12AA" w:rsidRDefault="00B24AAA">
      <w:pPr>
        <w:tabs>
          <w:tab w:val="left" w:pos="1620"/>
        </w:tabs>
        <w:ind w:left="1622" w:hanging="1622"/>
        <w:jc w:val="center"/>
        <w:rPr>
          <w:sz w:val="22"/>
          <w:szCs w:val="22"/>
        </w:rPr>
      </w:pPr>
      <w:r>
        <w:rPr>
          <w:b/>
          <w:sz w:val="22"/>
          <w:szCs w:val="22"/>
        </w:rPr>
        <w:t>EVENT DESCRIPTION SHEET</w:t>
      </w:r>
    </w:p>
    <w:p w:rsidR="006F12AA" w:rsidRDefault="00B24AAA">
      <w:pPr>
        <w:spacing w:after="60"/>
        <w:jc w:val="both"/>
        <w:rPr>
          <w:i/>
          <w:color w:val="4AA55B"/>
          <w:sz w:val="16"/>
          <w:szCs w:val="16"/>
        </w:rPr>
      </w:pPr>
      <w:r>
        <w:rPr>
          <w:i/>
          <w:color w:val="4AA55B"/>
          <w:sz w:val="16"/>
          <w:szCs w:val="16"/>
        </w:rPr>
        <w:t>(To be filled in and uploaded as deliverable in the Portal Grant Management System, at the due date foreseen in the system.</w:t>
      </w:r>
    </w:p>
    <w:p w:rsidR="006F12AA" w:rsidRDefault="00B24AAA">
      <w:pPr>
        <w:jc w:val="both"/>
        <w:rPr>
          <w:i/>
          <w:color w:val="4AA55B"/>
          <w:sz w:val="16"/>
          <w:szCs w:val="16"/>
        </w:rPr>
      </w:pPr>
      <w:r>
        <w:rPr>
          <w:noProof/>
          <w:lang w:val="it-IT" w:eastAsia="it-IT"/>
        </w:rPr>
        <w:drawing>
          <wp:inline distT="0" distB="0" distL="0" distR="0" wp14:anchorId="67794975" wp14:editId="3303F74E">
            <wp:extent cx="131445" cy="131445"/>
            <wp:effectExtent l="0" t="0" r="0" b="0"/>
            <wp:docPr id="178508674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" cy="131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  <w:color w:val="4AA55B"/>
          <w:sz w:val="16"/>
          <w:szCs w:val="16"/>
        </w:rPr>
        <w:t xml:space="preserve"> Please provide one sheet per event (one event = one </w:t>
      </w:r>
      <w:proofErr w:type="spellStart"/>
      <w:r>
        <w:rPr>
          <w:i/>
          <w:color w:val="4AA55B"/>
          <w:sz w:val="16"/>
          <w:szCs w:val="16"/>
        </w:rPr>
        <w:t>workpackage</w:t>
      </w:r>
      <w:proofErr w:type="spellEnd"/>
      <w:r>
        <w:rPr>
          <w:i/>
          <w:color w:val="4AA55B"/>
          <w:sz w:val="16"/>
          <w:szCs w:val="16"/>
        </w:rPr>
        <w:t xml:space="preserve"> = one lump sum).)</w:t>
      </w:r>
    </w:p>
    <w:tbl>
      <w:tblPr>
        <w:tblStyle w:val="a"/>
        <w:tblpPr w:leftFromText="141" w:rightFromText="141" w:vertAnchor="text" w:horzAnchor="margin" w:tblpY="133"/>
        <w:tblW w:w="8363" w:type="dxa"/>
        <w:tblInd w:w="0" w:type="dxa"/>
        <w:tblBorders>
          <w:top w:val="single" w:sz="12" w:space="0" w:color="BFBFBF"/>
          <w:left w:val="single" w:sz="12" w:space="0" w:color="BFBFBF"/>
          <w:bottom w:val="single" w:sz="12" w:space="0" w:color="BFBFBF"/>
          <w:right w:val="single" w:sz="12" w:space="0" w:color="BFBFBF"/>
          <w:insideH w:val="single" w:sz="12" w:space="0" w:color="BFBFBF"/>
          <w:insideV w:val="single" w:sz="12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788"/>
        <w:gridCol w:w="4575"/>
      </w:tblGrid>
      <w:tr w:rsidR="006F12AA" w:rsidTr="00F01B11">
        <w:trPr>
          <w:trHeight w:val="447"/>
        </w:trPr>
        <w:tc>
          <w:tcPr>
            <w:tcW w:w="8363" w:type="dxa"/>
            <w:gridSpan w:val="2"/>
            <w:shd w:val="clear" w:color="auto" w:fill="D9D9D9"/>
            <w:vAlign w:val="center"/>
          </w:tcPr>
          <w:p w:rsidR="006F12AA" w:rsidRDefault="00B24AAA" w:rsidP="00F01B11">
            <w:pPr>
              <w:spacing w:before="120" w:after="120"/>
              <w:ind w:right="4"/>
            </w:pPr>
            <w:r>
              <w:rPr>
                <w:b/>
              </w:rPr>
              <w:t>PROJECT</w:t>
            </w:r>
          </w:p>
        </w:tc>
      </w:tr>
      <w:tr w:rsidR="006F12AA" w:rsidTr="00F01B11">
        <w:trPr>
          <w:trHeight w:val="447"/>
        </w:trPr>
        <w:tc>
          <w:tcPr>
            <w:tcW w:w="3788" w:type="dxa"/>
            <w:shd w:val="clear" w:color="auto" w:fill="D9D9D9"/>
          </w:tcPr>
          <w:p w:rsidR="006F12AA" w:rsidRDefault="00B24AAA" w:rsidP="00F01B11">
            <w:pPr>
              <w:spacing w:before="120" w:after="120"/>
              <w:ind w:right="4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Participant:</w:t>
            </w:r>
          </w:p>
        </w:tc>
        <w:tc>
          <w:tcPr>
            <w:tcW w:w="4575" w:type="dxa"/>
            <w:shd w:val="clear" w:color="auto" w:fill="FFFFFF"/>
          </w:tcPr>
          <w:p w:rsidR="006F12AA" w:rsidRDefault="00B24AAA" w:rsidP="00F01B11">
            <w:pPr>
              <w:spacing w:before="120" w:after="120"/>
              <w:ind w:right="4"/>
              <w:jc w:val="both"/>
              <w:rPr>
                <w:sz w:val="18"/>
                <w:szCs w:val="18"/>
              </w:rPr>
            </w:pPr>
            <w:r>
              <w:t>ETUDES ET CHANTIERS ILE INITIATIVES LOCALES POUR L'EMPLOI</w:t>
            </w:r>
          </w:p>
        </w:tc>
      </w:tr>
      <w:tr w:rsidR="00F01B11" w:rsidTr="00F01B11">
        <w:trPr>
          <w:trHeight w:val="447"/>
        </w:trPr>
        <w:tc>
          <w:tcPr>
            <w:tcW w:w="3788" w:type="dxa"/>
            <w:shd w:val="clear" w:color="auto" w:fill="D9D9D9"/>
          </w:tcPr>
          <w:p w:rsidR="00F01B11" w:rsidRDefault="00F01B11" w:rsidP="00F01B11">
            <w:pPr>
              <w:spacing w:before="120" w:after="120"/>
              <w:ind w:right="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PIC number: </w:t>
            </w:r>
          </w:p>
        </w:tc>
        <w:tc>
          <w:tcPr>
            <w:tcW w:w="4575" w:type="dxa"/>
            <w:shd w:val="clear" w:color="auto" w:fill="FFFFFF"/>
          </w:tcPr>
          <w:p w:rsidR="00F01B11" w:rsidRDefault="00F01B11" w:rsidP="00F01B11">
            <w:pPr>
              <w:spacing w:before="120" w:after="120"/>
              <w:ind w:right="4"/>
              <w:jc w:val="both"/>
            </w:pPr>
            <w:r w:rsidRPr="00F01B11">
              <w:rPr>
                <w:sz w:val="18"/>
                <w:szCs w:val="18"/>
              </w:rPr>
              <w:t>942672288</w:t>
            </w:r>
          </w:p>
        </w:tc>
      </w:tr>
      <w:tr w:rsidR="006F12AA" w:rsidTr="00F01B11">
        <w:trPr>
          <w:trHeight w:val="447"/>
        </w:trPr>
        <w:tc>
          <w:tcPr>
            <w:tcW w:w="3788" w:type="dxa"/>
            <w:shd w:val="clear" w:color="auto" w:fill="D9D9D9"/>
            <w:vAlign w:val="center"/>
          </w:tcPr>
          <w:p w:rsidR="006F12AA" w:rsidRDefault="00B24AAA" w:rsidP="00F01B11">
            <w:pPr>
              <w:spacing w:before="120" w:after="120"/>
              <w:ind w:right="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Project name and acronym: </w:t>
            </w:r>
          </w:p>
        </w:tc>
        <w:tc>
          <w:tcPr>
            <w:tcW w:w="4575" w:type="dxa"/>
            <w:shd w:val="clear" w:color="auto" w:fill="FFFFFF"/>
            <w:vAlign w:val="center"/>
          </w:tcPr>
          <w:p w:rsidR="006F12AA" w:rsidRDefault="00B24AAA" w:rsidP="00F01B11">
            <w:pPr>
              <w:spacing w:before="120" w:after="120"/>
              <w:ind w:right="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Proactive Green Communities and Storytellers for Natural Capital Safeguarding </w:t>
            </w:r>
            <w:r>
              <w:rPr>
                <w:i/>
                <w:sz w:val="16"/>
                <w:szCs w:val="16"/>
              </w:rPr>
              <w:t>—</w:t>
            </w:r>
            <w:r>
              <w:rPr>
                <w:sz w:val="18"/>
                <w:szCs w:val="18"/>
              </w:rPr>
              <w:t xml:space="preserve"> PRO.GRE.S.S. </w:t>
            </w:r>
          </w:p>
        </w:tc>
      </w:tr>
    </w:tbl>
    <w:p w:rsidR="006F12AA" w:rsidRDefault="006F12AA"/>
    <w:tbl>
      <w:tblPr>
        <w:tblStyle w:val="a0"/>
        <w:tblW w:w="8688" w:type="dxa"/>
        <w:jc w:val="center"/>
        <w:tblInd w:w="0" w:type="dxa"/>
        <w:tblBorders>
          <w:top w:val="single" w:sz="12" w:space="0" w:color="BFBFBF"/>
          <w:left w:val="single" w:sz="12" w:space="0" w:color="BFBFBF"/>
          <w:bottom w:val="single" w:sz="12" w:space="0" w:color="BFBFBF"/>
          <w:right w:val="single" w:sz="12" w:space="0" w:color="BFBFBF"/>
          <w:insideH w:val="single" w:sz="12" w:space="0" w:color="BFBFBF"/>
          <w:insideV w:val="single" w:sz="12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877"/>
        <w:gridCol w:w="1559"/>
        <w:gridCol w:w="2693"/>
        <w:gridCol w:w="1559"/>
      </w:tblGrid>
      <w:tr w:rsidR="006F12AA" w:rsidTr="00F01B11">
        <w:trPr>
          <w:trHeight w:val="142"/>
          <w:jc w:val="center"/>
        </w:trPr>
        <w:tc>
          <w:tcPr>
            <w:tcW w:w="8688" w:type="dxa"/>
            <w:gridSpan w:val="4"/>
            <w:shd w:val="clear" w:color="auto" w:fill="D9D9D9"/>
          </w:tcPr>
          <w:p w:rsidR="006F12AA" w:rsidRDefault="00B24AAA">
            <w:pPr>
              <w:spacing w:before="120" w:after="120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>EVENT DESCRIPTION</w:t>
            </w:r>
          </w:p>
        </w:tc>
      </w:tr>
      <w:tr w:rsidR="006F12AA" w:rsidTr="00F01B11">
        <w:trPr>
          <w:trHeight w:val="142"/>
          <w:jc w:val="center"/>
        </w:trPr>
        <w:tc>
          <w:tcPr>
            <w:tcW w:w="2877" w:type="dxa"/>
            <w:shd w:val="clear" w:color="auto" w:fill="D9D9D9"/>
            <w:vAlign w:val="center"/>
          </w:tcPr>
          <w:p w:rsidR="006F12AA" w:rsidRDefault="00B24AAA">
            <w:pPr>
              <w:spacing w:before="120" w:after="1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Event number:</w:t>
            </w:r>
          </w:p>
        </w:tc>
        <w:tc>
          <w:tcPr>
            <w:tcW w:w="5811" w:type="dxa"/>
            <w:gridSpan w:val="3"/>
            <w:shd w:val="clear" w:color="auto" w:fill="FFFFFF"/>
            <w:vAlign w:val="center"/>
          </w:tcPr>
          <w:p w:rsidR="006F12AA" w:rsidRDefault="00B24AAA">
            <w:pPr>
              <w:spacing w:before="120"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Wp4</w:t>
            </w:r>
          </w:p>
        </w:tc>
      </w:tr>
      <w:tr w:rsidR="006F12AA" w:rsidTr="00F01B11">
        <w:trPr>
          <w:trHeight w:val="142"/>
          <w:jc w:val="center"/>
        </w:trPr>
        <w:tc>
          <w:tcPr>
            <w:tcW w:w="2877" w:type="dxa"/>
            <w:shd w:val="clear" w:color="auto" w:fill="D9D9D9"/>
            <w:vAlign w:val="center"/>
          </w:tcPr>
          <w:p w:rsidR="006F12AA" w:rsidRDefault="00B24AAA">
            <w:pPr>
              <w:spacing w:before="120" w:after="120"/>
              <w:rPr>
                <w:b/>
                <w:smallCaps/>
              </w:rPr>
            </w:pPr>
            <w:r>
              <w:rPr>
                <w:b/>
                <w:sz w:val="18"/>
                <w:szCs w:val="18"/>
              </w:rPr>
              <w:t>Event name:</w:t>
            </w:r>
          </w:p>
        </w:tc>
        <w:tc>
          <w:tcPr>
            <w:tcW w:w="5811" w:type="dxa"/>
            <w:gridSpan w:val="3"/>
            <w:shd w:val="clear" w:color="auto" w:fill="FFFFFF"/>
            <w:vAlign w:val="center"/>
          </w:tcPr>
          <w:p w:rsidR="006F12AA" w:rsidRDefault="00B24AAA">
            <w:pPr>
              <w:spacing w:before="120" w:after="120"/>
              <w:rPr>
                <w:smallCaps/>
              </w:rPr>
            </w:pPr>
            <w:r>
              <w:rPr>
                <w:smallCaps/>
              </w:rPr>
              <w:t>RISKS GENERATED BY CLIMATE CHANGE ON THE GRAND SITE OF CONCA D'ORU</w:t>
            </w:r>
          </w:p>
        </w:tc>
      </w:tr>
      <w:tr w:rsidR="006F12AA" w:rsidTr="00F01B11">
        <w:trPr>
          <w:trHeight w:val="142"/>
          <w:jc w:val="center"/>
        </w:trPr>
        <w:tc>
          <w:tcPr>
            <w:tcW w:w="2877" w:type="dxa"/>
            <w:shd w:val="clear" w:color="auto" w:fill="D9D9D9"/>
            <w:vAlign w:val="center"/>
          </w:tcPr>
          <w:p w:rsidR="006F12AA" w:rsidRDefault="00B24AAA">
            <w:pPr>
              <w:spacing w:before="120" w:after="1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Type:</w:t>
            </w:r>
          </w:p>
        </w:tc>
        <w:tc>
          <w:tcPr>
            <w:tcW w:w="5811" w:type="dxa"/>
            <w:gridSpan w:val="3"/>
            <w:shd w:val="clear" w:color="auto" w:fill="FFFFFF"/>
            <w:vAlign w:val="center"/>
          </w:tcPr>
          <w:p w:rsidR="006F12AA" w:rsidRDefault="00B24AAA">
            <w:pPr>
              <w:spacing w:before="120" w:after="120"/>
            </w:pPr>
            <w:r>
              <w:t xml:space="preserve">T4.1 Activities with working groups on specific subjects. </w:t>
            </w:r>
          </w:p>
          <w:p w:rsidR="006F12AA" w:rsidRDefault="00B24AAA">
            <w:pPr>
              <w:spacing w:before="120" w:after="120"/>
              <w:rPr>
                <w:sz w:val="18"/>
                <w:szCs w:val="18"/>
              </w:rPr>
            </w:pPr>
            <w:r>
              <w:t xml:space="preserve">T4.2  Conference </w:t>
            </w:r>
            <w:proofErr w:type="spellStart"/>
            <w:r>
              <w:t>oline</w:t>
            </w:r>
            <w:proofErr w:type="spellEnd"/>
          </w:p>
        </w:tc>
      </w:tr>
      <w:tr w:rsidR="006F12AA" w:rsidTr="00F01B11">
        <w:trPr>
          <w:trHeight w:val="142"/>
          <w:jc w:val="center"/>
        </w:trPr>
        <w:tc>
          <w:tcPr>
            <w:tcW w:w="2877" w:type="dxa"/>
            <w:shd w:val="clear" w:color="auto" w:fill="D9D9D9"/>
            <w:vAlign w:val="center"/>
          </w:tcPr>
          <w:p w:rsidR="006F12AA" w:rsidRDefault="00B24AAA">
            <w:pPr>
              <w:spacing w:before="120" w:after="1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 situ/online:</w:t>
            </w:r>
          </w:p>
        </w:tc>
        <w:tc>
          <w:tcPr>
            <w:tcW w:w="5811" w:type="dxa"/>
            <w:gridSpan w:val="3"/>
            <w:shd w:val="clear" w:color="auto" w:fill="FFFFFF"/>
            <w:vAlign w:val="center"/>
          </w:tcPr>
          <w:p w:rsidR="006F12AA" w:rsidRDefault="00F01B11">
            <w:pPr>
              <w:spacing w:before="120"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Online </w:t>
            </w:r>
          </w:p>
        </w:tc>
      </w:tr>
      <w:tr w:rsidR="006F12AA" w:rsidTr="00F01B11">
        <w:trPr>
          <w:trHeight w:val="142"/>
          <w:jc w:val="center"/>
        </w:trPr>
        <w:tc>
          <w:tcPr>
            <w:tcW w:w="2877" w:type="dxa"/>
            <w:shd w:val="clear" w:color="auto" w:fill="D9D9D9"/>
            <w:vAlign w:val="center"/>
          </w:tcPr>
          <w:p w:rsidR="006F12AA" w:rsidRDefault="00B24AAA">
            <w:pPr>
              <w:spacing w:before="120" w:after="1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Location:</w:t>
            </w:r>
          </w:p>
        </w:tc>
        <w:tc>
          <w:tcPr>
            <w:tcW w:w="5811" w:type="dxa"/>
            <w:gridSpan w:val="3"/>
            <w:shd w:val="clear" w:color="auto" w:fill="FFFFFF"/>
            <w:vAlign w:val="center"/>
          </w:tcPr>
          <w:p w:rsidR="006F12AA" w:rsidRDefault="00B24AAA">
            <w:pPr>
              <w:spacing w:before="120"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Bastia</w:t>
            </w:r>
          </w:p>
        </w:tc>
      </w:tr>
      <w:tr w:rsidR="006F12AA" w:rsidTr="00F01B11">
        <w:trPr>
          <w:trHeight w:val="142"/>
          <w:jc w:val="center"/>
        </w:trPr>
        <w:tc>
          <w:tcPr>
            <w:tcW w:w="2877" w:type="dxa"/>
            <w:shd w:val="clear" w:color="auto" w:fill="D9D9D9"/>
            <w:vAlign w:val="center"/>
          </w:tcPr>
          <w:p w:rsidR="006F12AA" w:rsidRDefault="00B24AAA">
            <w:pPr>
              <w:spacing w:before="120" w:after="1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Date(s):</w:t>
            </w:r>
          </w:p>
        </w:tc>
        <w:tc>
          <w:tcPr>
            <w:tcW w:w="5811" w:type="dxa"/>
            <w:gridSpan w:val="3"/>
            <w:shd w:val="clear" w:color="auto" w:fill="FFFFFF"/>
            <w:vAlign w:val="center"/>
          </w:tcPr>
          <w:p w:rsidR="006F12AA" w:rsidRDefault="00B24AAA">
            <w:pPr>
              <w:spacing w:before="120"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  <w:r>
              <w:rPr>
                <w:sz w:val="18"/>
                <w:szCs w:val="18"/>
                <w:vertAlign w:val="superscript"/>
              </w:rPr>
              <w:t>th</w:t>
            </w:r>
            <w:r>
              <w:rPr>
                <w:sz w:val="18"/>
                <w:szCs w:val="18"/>
              </w:rPr>
              <w:t xml:space="preserve"> on September 2023</w:t>
            </w:r>
          </w:p>
        </w:tc>
      </w:tr>
      <w:tr w:rsidR="006F12AA" w:rsidTr="00F01B11">
        <w:trPr>
          <w:trHeight w:val="142"/>
          <w:jc w:val="center"/>
        </w:trPr>
        <w:tc>
          <w:tcPr>
            <w:tcW w:w="2877" w:type="dxa"/>
            <w:shd w:val="clear" w:color="auto" w:fill="D9D9D9"/>
            <w:vAlign w:val="center"/>
          </w:tcPr>
          <w:p w:rsidR="006F12AA" w:rsidRDefault="00B24AAA">
            <w:pPr>
              <w:spacing w:before="120" w:after="1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Website(s) (if any):</w:t>
            </w:r>
          </w:p>
        </w:tc>
        <w:tc>
          <w:tcPr>
            <w:tcW w:w="5811" w:type="dxa"/>
            <w:gridSpan w:val="3"/>
            <w:shd w:val="clear" w:color="auto" w:fill="FFFFFF"/>
            <w:vAlign w:val="center"/>
          </w:tcPr>
          <w:p w:rsidR="006F12AA" w:rsidRDefault="00B24AAA">
            <w:pPr>
              <w:spacing w:before="120"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https://www.arciviterbo.it/progress-project/2023/10/10/first-conference-france/</w:t>
            </w:r>
          </w:p>
        </w:tc>
      </w:tr>
      <w:tr w:rsidR="006F12AA" w:rsidTr="00F01B11">
        <w:trPr>
          <w:trHeight w:val="142"/>
          <w:jc w:val="center"/>
        </w:trPr>
        <w:tc>
          <w:tcPr>
            <w:tcW w:w="8688" w:type="dxa"/>
            <w:gridSpan w:val="4"/>
            <w:shd w:val="clear" w:color="auto" w:fill="D9D9D9"/>
            <w:vAlign w:val="center"/>
          </w:tcPr>
          <w:p w:rsidR="006F12AA" w:rsidRDefault="00B24AAA">
            <w:pPr>
              <w:spacing w:before="120" w:after="1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Participants</w:t>
            </w:r>
          </w:p>
        </w:tc>
      </w:tr>
      <w:tr w:rsidR="006F12AA" w:rsidTr="00F01B11">
        <w:trPr>
          <w:trHeight w:val="142"/>
          <w:jc w:val="center"/>
        </w:trPr>
        <w:tc>
          <w:tcPr>
            <w:tcW w:w="2877" w:type="dxa"/>
            <w:shd w:val="clear" w:color="auto" w:fill="D9D9D9"/>
            <w:vAlign w:val="center"/>
          </w:tcPr>
          <w:p w:rsidR="006F12AA" w:rsidRDefault="00B24AAA">
            <w:pPr>
              <w:spacing w:before="120" w:after="12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Female:</w:t>
            </w:r>
          </w:p>
        </w:tc>
        <w:tc>
          <w:tcPr>
            <w:tcW w:w="5811" w:type="dxa"/>
            <w:gridSpan w:val="3"/>
            <w:shd w:val="clear" w:color="auto" w:fill="auto"/>
            <w:vAlign w:val="center"/>
          </w:tcPr>
          <w:p w:rsidR="006F12AA" w:rsidRDefault="00B24AAA">
            <w:pPr>
              <w:spacing w:before="120"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</w:tr>
      <w:tr w:rsidR="006F12AA" w:rsidTr="00F01B11">
        <w:trPr>
          <w:trHeight w:val="142"/>
          <w:jc w:val="center"/>
        </w:trPr>
        <w:tc>
          <w:tcPr>
            <w:tcW w:w="2877" w:type="dxa"/>
            <w:shd w:val="clear" w:color="auto" w:fill="D9D9D9"/>
            <w:vAlign w:val="center"/>
          </w:tcPr>
          <w:p w:rsidR="006F12AA" w:rsidRDefault="00B24AAA">
            <w:pPr>
              <w:spacing w:before="120" w:after="12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Male:</w:t>
            </w:r>
          </w:p>
        </w:tc>
        <w:tc>
          <w:tcPr>
            <w:tcW w:w="5811" w:type="dxa"/>
            <w:gridSpan w:val="3"/>
            <w:shd w:val="clear" w:color="auto" w:fill="auto"/>
            <w:vAlign w:val="center"/>
          </w:tcPr>
          <w:p w:rsidR="006F12AA" w:rsidRDefault="00B24AAA">
            <w:pPr>
              <w:spacing w:before="120"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</w:tr>
      <w:tr w:rsidR="006F12AA" w:rsidTr="00F01B11">
        <w:trPr>
          <w:trHeight w:val="142"/>
          <w:jc w:val="center"/>
        </w:trPr>
        <w:tc>
          <w:tcPr>
            <w:tcW w:w="2877" w:type="dxa"/>
            <w:shd w:val="clear" w:color="auto" w:fill="D9D9D9"/>
            <w:vAlign w:val="center"/>
          </w:tcPr>
          <w:p w:rsidR="006F12AA" w:rsidRDefault="00B24AAA">
            <w:pPr>
              <w:spacing w:before="120" w:after="12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Non-binary:</w:t>
            </w:r>
          </w:p>
        </w:tc>
        <w:tc>
          <w:tcPr>
            <w:tcW w:w="5811" w:type="dxa"/>
            <w:gridSpan w:val="3"/>
            <w:shd w:val="clear" w:color="auto" w:fill="auto"/>
            <w:vAlign w:val="center"/>
          </w:tcPr>
          <w:p w:rsidR="006F12AA" w:rsidRDefault="00B24AAA">
            <w:pPr>
              <w:spacing w:before="120"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6F12AA" w:rsidTr="00F01B11">
        <w:trPr>
          <w:trHeight w:val="142"/>
          <w:jc w:val="center"/>
        </w:trPr>
        <w:tc>
          <w:tcPr>
            <w:tcW w:w="2877" w:type="dxa"/>
            <w:shd w:val="clear" w:color="auto" w:fill="D9D9D9"/>
            <w:vAlign w:val="center"/>
          </w:tcPr>
          <w:p w:rsidR="006F12AA" w:rsidRDefault="00B24AAA">
            <w:pPr>
              <w:spacing w:before="120" w:after="12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From country 1 [Italy]:</w:t>
            </w:r>
          </w:p>
        </w:tc>
        <w:tc>
          <w:tcPr>
            <w:tcW w:w="5811" w:type="dxa"/>
            <w:gridSpan w:val="3"/>
            <w:shd w:val="clear" w:color="auto" w:fill="auto"/>
            <w:vAlign w:val="center"/>
          </w:tcPr>
          <w:p w:rsidR="006F12AA" w:rsidRDefault="00B24AAA">
            <w:pPr>
              <w:spacing w:before="120"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</w:tr>
      <w:tr w:rsidR="006F12AA" w:rsidTr="00F01B11">
        <w:trPr>
          <w:trHeight w:val="142"/>
          <w:jc w:val="center"/>
        </w:trPr>
        <w:tc>
          <w:tcPr>
            <w:tcW w:w="2877" w:type="dxa"/>
            <w:shd w:val="clear" w:color="auto" w:fill="D9D9D9"/>
            <w:vAlign w:val="center"/>
          </w:tcPr>
          <w:p w:rsidR="006F12AA" w:rsidRDefault="00B24AAA">
            <w:pPr>
              <w:spacing w:before="120" w:after="12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From country 2 [France]:</w:t>
            </w:r>
          </w:p>
        </w:tc>
        <w:tc>
          <w:tcPr>
            <w:tcW w:w="5811" w:type="dxa"/>
            <w:gridSpan w:val="3"/>
            <w:shd w:val="clear" w:color="auto" w:fill="auto"/>
            <w:vAlign w:val="center"/>
          </w:tcPr>
          <w:p w:rsidR="006F12AA" w:rsidRDefault="00B24AAA">
            <w:pPr>
              <w:spacing w:before="120"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</w:t>
            </w:r>
          </w:p>
        </w:tc>
      </w:tr>
      <w:tr w:rsidR="006F12AA" w:rsidTr="00F01B11">
        <w:trPr>
          <w:trHeight w:val="142"/>
          <w:jc w:val="center"/>
        </w:trPr>
        <w:tc>
          <w:tcPr>
            <w:tcW w:w="2877" w:type="dxa"/>
            <w:shd w:val="clear" w:color="auto" w:fill="D9D9D9"/>
            <w:vAlign w:val="center"/>
          </w:tcPr>
          <w:p w:rsidR="006F12AA" w:rsidRDefault="00B24AAA">
            <w:pPr>
              <w:spacing w:before="120" w:after="12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From country 3 [</w:t>
            </w:r>
            <w:proofErr w:type="spellStart"/>
            <w:r>
              <w:rPr>
                <w:sz w:val="16"/>
                <w:szCs w:val="16"/>
              </w:rPr>
              <w:t>Greese</w:t>
            </w:r>
            <w:proofErr w:type="spellEnd"/>
            <w:r>
              <w:rPr>
                <w:sz w:val="16"/>
                <w:szCs w:val="16"/>
              </w:rPr>
              <w:t>]:</w:t>
            </w:r>
          </w:p>
        </w:tc>
        <w:tc>
          <w:tcPr>
            <w:tcW w:w="5811" w:type="dxa"/>
            <w:gridSpan w:val="3"/>
            <w:shd w:val="clear" w:color="auto" w:fill="auto"/>
            <w:vAlign w:val="center"/>
          </w:tcPr>
          <w:p w:rsidR="006F12AA" w:rsidRDefault="00B24AAA">
            <w:pPr>
              <w:spacing w:before="120"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</w:tr>
      <w:tr w:rsidR="006F12AA" w:rsidTr="00F01B11">
        <w:trPr>
          <w:trHeight w:val="142"/>
          <w:jc w:val="center"/>
        </w:trPr>
        <w:tc>
          <w:tcPr>
            <w:tcW w:w="2877" w:type="dxa"/>
            <w:shd w:val="clear" w:color="auto" w:fill="D9D9D9"/>
            <w:vAlign w:val="center"/>
          </w:tcPr>
          <w:p w:rsidR="006F12AA" w:rsidRDefault="00B24AAA">
            <w:pPr>
              <w:spacing w:before="120" w:after="12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From country 1 [Spain]:</w:t>
            </w:r>
          </w:p>
        </w:tc>
        <w:tc>
          <w:tcPr>
            <w:tcW w:w="5811" w:type="dxa"/>
            <w:gridSpan w:val="3"/>
            <w:shd w:val="clear" w:color="auto" w:fill="auto"/>
            <w:vAlign w:val="center"/>
          </w:tcPr>
          <w:p w:rsidR="006F12AA" w:rsidRDefault="00B24AAA">
            <w:pPr>
              <w:spacing w:before="120"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</w:tr>
      <w:tr w:rsidR="006F12AA" w:rsidTr="00F01B11">
        <w:trPr>
          <w:trHeight w:val="142"/>
          <w:jc w:val="center"/>
        </w:trPr>
        <w:tc>
          <w:tcPr>
            <w:tcW w:w="2877" w:type="dxa"/>
            <w:shd w:val="clear" w:color="auto" w:fill="D9D9D9"/>
            <w:vAlign w:val="center"/>
          </w:tcPr>
          <w:p w:rsidR="006F12AA" w:rsidRDefault="00B24AAA">
            <w:pPr>
              <w:spacing w:before="120" w:after="120"/>
              <w:jc w:val="right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Total number of participants: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F12AA" w:rsidRDefault="00B24AAA">
            <w:pPr>
              <w:spacing w:before="120"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</w:t>
            </w:r>
          </w:p>
        </w:tc>
        <w:tc>
          <w:tcPr>
            <w:tcW w:w="2693" w:type="dxa"/>
            <w:shd w:val="clear" w:color="auto" w:fill="D9D9D9"/>
            <w:vAlign w:val="center"/>
          </w:tcPr>
          <w:p w:rsidR="006F12AA" w:rsidRDefault="00B24AAA">
            <w:pPr>
              <w:spacing w:before="120" w:after="120"/>
              <w:jc w:val="right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From total number of countries: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F12AA" w:rsidRDefault="00B24AAA">
            <w:pPr>
              <w:spacing w:before="120"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6F12AA" w:rsidTr="00F01B11">
        <w:trPr>
          <w:trHeight w:val="142"/>
          <w:jc w:val="center"/>
        </w:trPr>
        <w:tc>
          <w:tcPr>
            <w:tcW w:w="8688" w:type="dxa"/>
            <w:gridSpan w:val="4"/>
            <w:shd w:val="clear" w:color="auto" w:fill="D9D9D9"/>
            <w:vAlign w:val="center"/>
          </w:tcPr>
          <w:p w:rsidR="006F12AA" w:rsidRDefault="00B24AAA">
            <w:pPr>
              <w:spacing w:before="120" w:after="1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Description</w:t>
            </w:r>
          </w:p>
          <w:p w:rsidR="006F12AA" w:rsidRDefault="00B24AAA">
            <w:pPr>
              <w:spacing w:before="120" w:after="12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Provide a short description of the event and its activities.</w:t>
            </w:r>
          </w:p>
        </w:tc>
      </w:tr>
      <w:tr w:rsidR="006F12AA" w:rsidTr="00F01B11">
        <w:trPr>
          <w:trHeight w:val="142"/>
          <w:jc w:val="center"/>
        </w:trPr>
        <w:tc>
          <w:tcPr>
            <w:tcW w:w="8688" w:type="dxa"/>
            <w:gridSpan w:val="4"/>
            <w:shd w:val="clear" w:color="auto" w:fill="auto"/>
            <w:vAlign w:val="center"/>
          </w:tcPr>
          <w:p w:rsidR="006F12AA" w:rsidRPr="006D5F24" w:rsidRDefault="006D5F24" w:rsidP="00F01B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 w:line="276" w:lineRule="auto"/>
            </w:pPr>
            <w:r w:rsidRPr="006D5F24">
              <w:lastRenderedPageBreak/>
              <w:t>ECILE organised</w:t>
            </w:r>
            <w:r w:rsidR="00B24AAA" w:rsidRPr="006D5F24">
              <w:t xml:space="preserve"> the 1st international online conference "</w:t>
            </w:r>
            <w:proofErr w:type="spellStart"/>
            <w:r w:rsidR="00B24AAA" w:rsidRPr="006D5F24">
              <w:t>Risques</w:t>
            </w:r>
            <w:proofErr w:type="spellEnd"/>
            <w:r w:rsidR="00B24AAA" w:rsidRPr="006D5F24">
              <w:t xml:space="preserve"> </w:t>
            </w:r>
            <w:proofErr w:type="spellStart"/>
            <w:r w:rsidR="00B24AAA" w:rsidRPr="006D5F24">
              <w:t>générés</w:t>
            </w:r>
            <w:proofErr w:type="spellEnd"/>
            <w:r w:rsidR="00B24AAA" w:rsidRPr="006D5F24">
              <w:t xml:space="preserve"> par le </w:t>
            </w:r>
            <w:proofErr w:type="spellStart"/>
            <w:r w:rsidR="00B24AAA" w:rsidRPr="006D5F24">
              <w:t>changement</w:t>
            </w:r>
            <w:proofErr w:type="spellEnd"/>
            <w:r w:rsidR="00B24AAA" w:rsidRPr="006D5F24">
              <w:t xml:space="preserve"> </w:t>
            </w:r>
            <w:proofErr w:type="spellStart"/>
            <w:r w:rsidR="00B24AAA" w:rsidRPr="006D5F24">
              <w:t>climatique</w:t>
            </w:r>
            <w:proofErr w:type="spellEnd"/>
            <w:r w:rsidR="00B24AAA" w:rsidRPr="006D5F24">
              <w:t xml:space="preserve"> sur le grand site de France de la Conca </w:t>
            </w:r>
            <w:proofErr w:type="spellStart"/>
            <w:r w:rsidR="00B24AAA" w:rsidRPr="006D5F24">
              <w:t>d’Oru</w:t>
            </w:r>
            <w:proofErr w:type="spellEnd"/>
            <w:r w:rsidR="00B24AAA" w:rsidRPr="006D5F24">
              <w:t xml:space="preserve">”, on the 29th of </w:t>
            </w:r>
            <w:proofErr w:type="spellStart"/>
            <w:r w:rsidR="00B24AAA" w:rsidRPr="006D5F24">
              <w:t>september</w:t>
            </w:r>
            <w:proofErr w:type="spellEnd"/>
            <w:r w:rsidR="00B24AAA" w:rsidRPr="006D5F24">
              <w:t xml:space="preserve"> 2023 (</w:t>
            </w:r>
            <w:r w:rsidR="00F01B11" w:rsidRPr="006D5F24">
              <w:t>WP4, task 4.2</w:t>
            </w:r>
            <w:r w:rsidR="00B24AAA" w:rsidRPr="006D5F24">
              <w:t>).</w:t>
            </w:r>
            <w:r w:rsidR="00B24AAA" w:rsidRPr="006D5F24">
              <w:t xml:space="preserve"> </w:t>
            </w:r>
          </w:p>
          <w:p w:rsidR="006F12AA" w:rsidRPr="006D5F24" w:rsidRDefault="006D5F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76" w:lineRule="auto"/>
            </w:pPr>
            <w:bookmarkStart w:id="0" w:name="_GoBack"/>
            <w:r w:rsidRPr="006D5F24">
              <w:drawing>
                <wp:anchor distT="0" distB="0" distL="114300" distR="114300" simplePos="0" relativeHeight="251658240" behindDoc="0" locked="0" layoutInCell="1" hidden="0" allowOverlap="1" wp14:anchorId="06F3BE39" wp14:editId="4FD5398B">
                  <wp:simplePos x="0" y="0"/>
                  <wp:positionH relativeFrom="column">
                    <wp:posOffset>2287270</wp:posOffset>
                  </wp:positionH>
                  <wp:positionV relativeFrom="paragraph">
                    <wp:posOffset>489585</wp:posOffset>
                  </wp:positionV>
                  <wp:extent cx="2858770" cy="4031615"/>
                  <wp:effectExtent l="0" t="0" r="0" b="6985"/>
                  <wp:wrapSquare wrapText="bothSides" distT="0" distB="0" distL="114300" distR="114300"/>
                  <wp:docPr id="1785086742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40316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 w:rsidR="00B24AAA" w:rsidRPr="006D5F24">
              <w:t>Previous to the celebration of the international conf</w:t>
            </w:r>
            <w:r w:rsidR="00B24AAA" w:rsidRPr="006D5F24">
              <w:t xml:space="preserve">erence, one </w:t>
            </w:r>
            <w:proofErr w:type="spellStart"/>
            <w:r w:rsidR="00B24AAA" w:rsidRPr="006D5F24">
              <w:t>activitiy</w:t>
            </w:r>
            <w:proofErr w:type="spellEnd"/>
            <w:r w:rsidR="00B24AAA" w:rsidRPr="006D5F24">
              <w:t xml:space="preserve"> was carried out with the local community on Saturday, September 16, as part of the Heritage Days in France</w:t>
            </w:r>
            <w:r w:rsidRPr="006D5F24">
              <w:t>.</w:t>
            </w:r>
          </w:p>
          <w:p w:rsidR="006F12AA" w:rsidRDefault="00B24A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76" w:lineRule="auto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6F12AA" w:rsidRDefault="006F1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76" w:lineRule="auto"/>
              <w:rPr>
                <w:sz w:val="18"/>
                <w:szCs w:val="18"/>
              </w:rPr>
            </w:pPr>
          </w:p>
          <w:p w:rsidR="006F12AA" w:rsidRDefault="006F1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76" w:lineRule="auto"/>
              <w:rPr>
                <w:sz w:val="18"/>
                <w:szCs w:val="18"/>
              </w:rPr>
            </w:pPr>
          </w:p>
          <w:p w:rsidR="006F12AA" w:rsidRDefault="006F1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76" w:lineRule="auto"/>
              <w:rPr>
                <w:sz w:val="18"/>
                <w:szCs w:val="18"/>
              </w:rPr>
            </w:pPr>
          </w:p>
          <w:p w:rsidR="006F12AA" w:rsidRDefault="006F1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76" w:lineRule="auto"/>
              <w:rPr>
                <w:sz w:val="18"/>
                <w:szCs w:val="18"/>
              </w:rPr>
            </w:pPr>
          </w:p>
          <w:p w:rsidR="006F12AA" w:rsidRDefault="006F1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76" w:lineRule="auto"/>
              <w:rPr>
                <w:sz w:val="18"/>
                <w:szCs w:val="18"/>
              </w:rPr>
            </w:pPr>
          </w:p>
          <w:p w:rsidR="006F12AA" w:rsidRDefault="006F1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76" w:lineRule="auto"/>
              <w:rPr>
                <w:sz w:val="18"/>
                <w:szCs w:val="18"/>
              </w:rPr>
            </w:pPr>
          </w:p>
          <w:p w:rsidR="006F12AA" w:rsidRDefault="006F1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76" w:lineRule="auto"/>
              <w:rPr>
                <w:sz w:val="18"/>
                <w:szCs w:val="18"/>
              </w:rPr>
            </w:pPr>
          </w:p>
          <w:p w:rsidR="006F12AA" w:rsidRDefault="006F1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76" w:lineRule="auto"/>
              <w:rPr>
                <w:sz w:val="18"/>
                <w:szCs w:val="18"/>
              </w:rPr>
            </w:pPr>
          </w:p>
          <w:p w:rsidR="006F12AA" w:rsidRDefault="006F1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76" w:lineRule="auto"/>
              <w:rPr>
                <w:sz w:val="18"/>
                <w:szCs w:val="18"/>
              </w:rPr>
            </w:pPr>
          </w:p>
          <w:p w:rsidR="006F12AA" w:rsidRDefault="006F1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76" w:lineRule="auto"/>
              <w:rPr>
                <w:sz w:val="18"/>
                <w:szCs w:val="18"/>
              </w:rPr>
            </w:pPr>
          </w:p>
          <w:p w:rsidR="006F12AA" w:rsidRDefault="006F1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76" w:lineRule="auto"/>
              <w:rPr>
                <w:sz w:val="18"/>
                <w:szCs w:val="18"/>
              </w:rPr>
            </w:pPr>
          </w:p>
          <w:p w:rsidR="006F12AA" w:rsidRDefault="006D5F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76" w:lineRule="auto"/>
              <w:rPr>
                <w:sz w:val="18"/>
                <w:szCs w:val="18"/>
              </w:rPr>
            </w:pPr>
            <w:r>
              <w:rPr>
                <w:noProof/>
                <w:lang w:val="it-IT" w:eastAsia="it-IT"/>
              </w:rPr>
              <w:drawing>
                <wp:anchor distT="0" distB="0" distL="114300" distR="114300" simplePos="0" relativeHeight="251662336" behindDoc="0" locked="0" layoutInCell="1" allowOverlap="1" wp14:anchorId="2923D87E" wp14:editId="5F3526E0">
                  <wp:simplePos x="1097280" y="6301740"/>
                  <wp:positionH relativeFrom="margin">
                    <wp:posOffset>161290</wp:posOffset>
                  </wp:positionH>
                  <wp:positionV relativeFrom="margin">
                    <wp:posOffset>5375910</wp:posOffset>
                  </wp:positionV>
                  <wp:extent cx="2985770" cy="2240280"/>
                  <wp:effectExtent l="0" t="0" r="5080" b="7620"/>
                  <wp:wrapSquare wrapText="bothSides"/>
                  <wp:docPr id="178508674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770" cy="2240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F12AA" w:rsidRDefault="006F1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76" w:lineRule="auto"/>
              <w:rPr>
                <w:sz w:val="18"/>
                <w:szCs w:val="18"/>
              </w:rPr>
            </w:pPr>
          </w:p>
          <w:p w:rsidR="006F12AA" w:rsidRDefault="006F1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76" w:lineRule="auto"/>
              <w:rPr>
                <w:sz w:val="18"/>
                <w:szCs w:val="18"/>
              </w:rPr>
            </w:pPr>
          </w:p>
          <w:p w:rsidR="006F12AA" w:rsidRDefault="006F1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76" w:lineRule="auto"/>
              <w:rPr>
                <w:sz w:val="18"/>
                <w:szCs w:val="18"/>
              </w:rPr>
            </w:pPr>
          </w:p>
          <w:p w:rsidR="006F12AA" w:rsidRDefault="006F1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76" w:lineRule="auto"/>
              <w:rPr>
                <w:sz w:val="18"/>
                <w:szCs w:val="18"/>
              </w:rPr>
            </w:pPr>
          </w:p>
          <w:p w:rsidR="00F01B11" w:rsidRDefault="00F01B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76" w:lineRule="auto"/>
              <w:rPr>
                <w:sz w:val="18"/>
                <w:szCs w:val="18"/>
              </w:rPr>
            </w:pPr>
          </w:p>
          <w:p w:rsidR="006D5F24" w:rsidRDefault="006D5F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76" w:lineRule="auto"/>
            </w:pPr>
          </w:p>
          <w:p w:rsidR="006D5F24" w:rsidRDefault="006D5F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76" w:lineRule="auto"/>
            </w:pPr>
          </w:p>
          <w:p w:rsidR="006F12AA" w:rsidRPr="006D5F24" w:rsidRDefault="00B24A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76" w:lineRule="auto"/>
            </w:pPr>
            <w:r w:rsidRPr="006D5F24">
              <w:t xml:space="preserve">The </w:t>
            </w:r>
            <w:r w:rsidRPr="006D5F24">
              <w:t>conference was held as an online event wi</w:t>
            </w:r>
            <w:r w:rsidR="006D5F24" w:rsidRPr="006D5F24">
              <w:t xml:space="preserve">th a duration of 60 minutes. </w:t>
            </w:r>
            <w:r w:rsidR="006D5F24" w:rsidRPr="006D5F24">
              <w:t>138</w:t>
            </w:r>
            <w:r w:rsidRPr="006D5F24">
              <w:t xml:space="preserve"> participants from the four countries involved in the project attended the Conference (Spain, France, Greece and Italy). In order to facilitate the participation of local communit</w:t>
            </w:r>
            <w:r w:rsidRPr="006D5F24">
              <w:t>ies from all territories involved in the project, two types of measures were carried out to overcome language and ICT barriers:</w:t>
            </w:r>
          </w:p>
          <w:p w:rsidR="006F12AA" w:rsidRPr="006D5F24" w:rsidRDefault="00B24AA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0" w:line="276" w:lineRule="auto"/>
            </w:pPr>
            <w:r w:rsidRPr="006D5F24">
              <w:lastRenderedPageBreak/>
              <w:t>On the one hand, simultaneous interpretation was provided from French into Spanish, Greek and Italian. *</w:t>
            </w:r>
          </w:p>
          <w:p w:rsidR="006F12AA" w:rsidRPr="006D5F24" w:rsidRDefault="00B24AA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 w:line="276" w:lineRule="auto"/>
            </w:pPr>
            <w:r w:rsidRPr="006D5F24">
              <w:t xml:space="preserve">On the other hand, a meeting room was made available in the municipalities of </w:t>
            </w:r>
            <w:r w:rsidR="006D5F24" w:rsidRPr="006D5F24">
              <w:t>Bastia,</w:t>
            </w:r>
            <w:r w:rsidRPr="006D5F24">
              <w:t xml:space="preserve"> Porto </w:t>
            </w:r>
            <w:proofErr w:type="spellStart"/>
            <w:r w:rsidRPr="006D5F24">
              <w:t>Vecchio</w:t>
            </w:r>
            <w:proofErr w:type="spellEnd"/>
            <w:r w:rsidRPr="006D5F24">
              <w:t>, and in thus anyone who needed could follow</w:t>
            </w:r>
          </w:p>
          <w:p w:rsidR="006F12AA" w:rsidRPr="006D5F24" w:rsidRDefault="00B24A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 w:rsidRPr="006D5F24">
              <w:t xml:space="preserve">The conference from the 2 meeting rooms gathered </w:t>
            </w:r>
            <w:r w:rsidR="006D5F24" w:rsidRPr="006D5F24">
              <w:t>43 people</w:t>
            </w:r>
            <w:r w:rsidRPr="006D5F24">
              <w:t xml:space="preserve"> that took advantage of these facilities.</w:t>
            </w:r>
          </w:p>
          <w:p w:rsidR="006F12AA" w:rsidRPr="006D5F24" w:rsidRDefault="00B24A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 w:rsidRPr="006D5F24">
              <w:t>The confer</w:t>
            </w:r>
            <w:r w:rsidRPr="006D5F24">
              <w:t>ence focused on the risks generated by climate change.</w:t>
            </w:r>
          </w:p>
          <w:p w:rsidR="006F12AA" w:rsidRPr="006D5F24" w:rsidRDefault="00B24A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76" w:lineRule="auto"/>
            </w:pPr>
            <w:r w:rsidRPr="006D5F24">
              <w:t>The presentations were as follows;</w:t>
            </w:r>
            <w:r w:rsidRPr="006D5F24">
              <w:drawing>
                <wp:anchor distT="0" distB="0" distL="114300" distR="114300" simplePos="0" relativeHeight="251661312" behindDoc="0" locked="0" layoutInCell="1" hidden="0" allowOverlap="1" wp14:anchorId="7EF86829" wp14:editId="1AC0F3D8">
                  <wp:simplePos x="0" y="0"/>
                  <wp:positionH relativeFrom="column">
                    <wp:posOffset>2716530</wp:posOffset>
                  </wp:positionH>
                  <wp:positionV relativeFrom="paragraph">
                    <wp:posOffset>350520</wp:posOffset>
                  </wp:positionV>
                  <wp:extent cx="2520950" cy="3566160"/>
                  <wp:effectExtent l="0" t="0" r="0" b="0"/>
                  <wp:wrapSquare wrapText="bothSides" distT="0" distB="0" distL="114300" distR="114300"/>
                  <wp:docPr id="178508674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950" cy="35661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6F12AA" w:rsidRPr="006D5F24" w:rsidRDefault="00B24AA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0" w:line="276" w:lineRule="auto"/>
            </w:pPr>
            <w:r w:rsidRPr="006D5F24">
              <w:t xml:space="preserve">"Climate Change and Vine-Growing Practices in Grand Site Conca </w:t>
            </w:r>
            <w:proofErr w:type="spellStart"/>
            <w:r w:rsidRPr="006D5F24">
              <w:t>D’Oru</w:t>
            </w:r>
            <w:proofErr w:type="spellEnd"/>
            <w:r w:rsidRPr="006D5F24">
              <w:t xml:space="preserve">; Antoine </w:t>
            </w:r>
            <w:proofErr w:type="spellStart"/>
            <w:r w:rsidRPr="006D5F24">
              <w:t>Orsini</w:t>
            </w:r>
            <w:proofErr w:type="spellEnd"/>
            <w:r w:rsidRPr="006D5F24">
              <w:t>, Grand Site Director</w:t>
            </w:r>
          </w:p>
          <w:p w:rsidR="006F12AA" w:rsidRPr="006D5F24" w:rsidRDefault="00B24AA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 w:rsidRPr="006D5F24">
              <w:t xml:space="preserve">Climate Change and Wildfire Prevention; Haute Corse Fire Department, Lieutenant Colonel </w:t>
            </w:r>
            <w:proofErr w:type="spellStart"/>
            <w:r w:rsidRPr="006D5F24">
              <w:t>Meschini</w:t>
            </w:r>
            <w:proofErr w:type="spellEnd"/>
            <w:r w:rsidRPr="006D5F24">
              <w:t xml:space="preserve">, Lieutenant Colonel Rigot, and National Forestry Office, Gilles </w:t>
            </w:r>
            <w:proofErr w:type="spellStart"/>
            <w:r w:rsidRPr="006D5F24">
              <w:t>Planelles</w:t>
            </w:r>
            <w:proofErr w:type="spellEnd"/>
          </w:p>
          <w:p w:rsidR="006F12AA" w:rsidRPr="006D5F24" w:rsidRDefault="00B24AA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 w:rsidRPr="006D5F24">
              <w:t xml:space="preserve">Climate Change and Biodiversity; </w:t>
            </w:r>
            <w:proofErr w:type="spellStart"/>
            <w:r w:rsidRPr="006D5F24">
              <w:t>Clémence</w:t>
            </w:r>
            <w:proofErr w:type="spellEnd"/>
            <w:r w:rsidRPr="006D5F24">
              <w:t xml:space="preserve"> </w:t>
            </w:r>
            <w:proofErr w:type="spellStart"/>
            <w:r w:rsidRPr="006D5F24">
              <w:t>Quenot</w:t>
            </w:r>
            <w:proofErr w:type="spellEnd"/>
            <w:r w:rsidRPr="006D5F24">
              <w:t>, Grand Site Development and Engineer</w:t>
            </w:r>
            <w:r w:rsidRPr="006D5F24">
              <w:t>ing CO</w:t>
            </w:r>
          </w:p>
          <w:p w:rsidR="006F12AA" w:rsidRPr="006D5F24" w:rsidRDefault="00B24AA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 w:line="276" w:lineRule="auto"/>
            </w:pPr>
            <w:r w:rsidRPr="006D5F24">
              <w:t xml:space="preserve">Summary of Risks on the Grand Site; Antoine </w:t>
            </w:r>
            <w:proofErr w:type="spellStart"/>
            <w:r w:rsidRPr="006D5F24">
              <w:t>Orsini</w:t>
            </w:r>
            <w:proofErr w:type="spellEnd"/>
            <w:r w:rsidRPr="006D5F24">
              <w:t>"</w:t>
            </w:r>
          </w:p>
          <w:p w:rsidR="006F12AA" w:rsidRDefault="006F12AA">
            <w:pPr>
              <w:spacing w:before="120" w:after="120" w:line="360" w:lineRule="auto"/>
              <w:rPr>
                <w:sz w:val="18"/>
                <w:szCs w:val="18"/>
              </w:rPr>
            </w:pPr>
          </w:p>
          <w:p w:rsidR="006F12AA" w:rsidRDefault="006F12AA">
            <w:pPr>
              <w:spacing w:before="120" w:after="120" w:line="360" w:lineRule="auto"/>
              <w:rPr>
                <w:sz w:val="18"/>
                <w:szCs w:val="18"/>
              </w:rPr>
            </w:pPr>
          </w:p>
          <w:p w:rsidR="006F12AA" w:rsidRDefault="006F12AA">
            <w:pPr>
              <w:spacing w:before="120" w:after="120"/>
              <w:rPr>
                <w:sz w:val="18"/>
                <w:szCs w:val="18"/>
              </w:rPr>
            </w:pPr>
          </w:p>
        </w:tc>
      </w:tr>
    </w:tbl>
    <w:p w:rsidR="006F12AA" w:rsidRDefault="006F12AA">
      <w:bookmarkStart w:id="1" w:name="_heading=h.gjdgxs" w:colFirst="0" w:colLast="0"/>
      <w:bookmarkEnd w:id="1"/>
    </w:p>
    <w:tbl>
      <w:tblPr>
        <w:tblStyle w:val="a1"/>
        <w:tblW w:w="8946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326"/>
        <w:gridCol w:w="2155"/>
        <w:gridCol w:w="5465"/>
      </w:tblGrid>
      <w:tr w:rsidR="006F12AA">
        <w:trPr>
          <w:jc w:val="center"/>
        </w:trPr>
        <w:tc>
          <w:tcPr>
            <w:tcW w:w="8946" w:type="dxa"/>
            <w:gridSpan w:val="3"/>
          </w:tcPr>
          <w:p w:rsidR="006F12AA" w:rsidRDefault="00B24AAA">
            <w:pPr>
              <w:spacing w:after="0" w:line="276" w:lineRule="auto"/>
              <w:jc w:val="center"/>
              <w:rPr>
                <w:b/>
                <w:color w:val="4AA55B"/>
                <w:sz w:val="18"/>
                <w:szCs w:val="18"/>
              </w:rPr>
            </w:pPr>
            <w:r>
              <w:rPr>
                <w:b/>
                <w:color w:val="4AA55B"/>
                <w:sz w:val="18"/>
                <w:szCs w:val="18"/>
              </w:rPr>
              <w:t>HISTORY OF CHANGES</w:t>
            </w:r>
          </w:p>
        </w:tc>
      </w:tr>
      <w:tr w:rsidR="006F12AA">
        <w:trPr>
          <w:jc w:val="center"/>
        </w:trPr>
        <w:tc>
          <w:tcPr>
            <w:tcW w:w="1326" w:type="dxa"/>
          </w:tcPr>
          <w:p w:rsidR="006F12AA" w:rsidRDefault="00B24AAA">
            <w:pPr>
              <w:spacing w:after="0" w:line="276" w:lineRule="auto"/>
              <w:jc w:val="center"/>
              <w:rPr>
                <w:color w:val="4AA55B"/>
                <w:sz w:val="18"/>
                <w:szCs w:val="18"/>
              </w:rPr>
            </w:pPr>
            <w:r>
              <w:rPr>
                <w:color w:val="4AA55B"/>
                <w:sz w:val="18"/>
                <w:szCs w:val="18"/>
              </w:rPr>
              <w:t>VERSION</w:t>
            </w:r>
          </w:p>
        </w:tc>
        <w:tc>
          <w:tcPr>
            <w:tcW w:w="2155" w:type="dxa"/>
          </w:tcPr>
          <w:p w:rsidR="006F12AA" w:rsidRDefault="00B24AAA">
            <w:pPr>
              <w:spacing w:after="0" w:line="276" w:lineRule="auto"/>
              <w:jc w:val="center"/>
              <w:rPr>
                <w:color w:val="4AA55B"/>
                <w:sz w:val="18"/>
                <w:szCs w:val="18"/>
              </w:rPr>
            </w:pPr>
            <w:r>
              <w:rPr>
                <w:color w:val="4AA55B"/>
                <w:sz w:val="18"/>
                <w:szCs w:val="18"/>
              </w:rPr>
              <w:t>PUBLICATION DATE</w:t>
            </w:r>
          </w:p>
        </w:tc>
        <w:tc>
          <w:tcPr>
            <w:tcW w:w="5465" w:type="dxa"/>
          </w:tcPr>
          <w:p w:rsidR="006F12AA" w:rsidRDefault="00B24AAA">
            <w:pPr>
              <w:spacing w:after="0" w:line="276" w:lineRule="auto"/>
              <w:jc w:val="center"/>
              <w:rPr>
                <w:color w:val="4AA55B"/>
                <w:sz w:val="18"/>
                <w:szCs w:val="18"/>
              </w:rPr>
            </w:pPr>
            <w:r>
              <w:rPr>
                <w:color w:val="4AA55B"/>
                <w:sz w:val="18"/>
                <w:szCs w:val="18"/>
              </w:rPr>
              <w:t>CHANGE</w:t>
            </w:r>
          </w:p>
        </w:tc>
      </w:tr>
      <w:tr w:rsidR="006F12AA">
        <w:trPr>
          <w:jc w:val="center"/>
        </w:trPr>
        <w:tc>
          <w:tcPr>
            <w:tcW w:w="1326" w:type="dxa"/>
          </w:tcPr>
          <w:p w:rsidR="006F12AA" w:rsidRDefault="00B24AAA">
            <w:pPr>
              <w:spacing w:after="0" w:line="276" w:lineRule="auto"/>
              <w:jc w:val="center"/>
              <w:rPr>
                <w:color w:val="4AA55B"/>
                <w:sz w:val="18"/>
                <w:szCs w:val="18"/>
              </w:rPr>
            </w:pPr>
            <w:r>
              <w:rPr>
                <w:color w:val="4AA55B"/>
                <w:sz w:val="18"/>
                <w:szCs w:val="18"/>
              </w:rPr>
              <w:t>1.0</w:t>
            </w:r>
          </w:p>
        </w:tc>
        <w:tc>
          <w:tcPr>
            <w:tcW w:w="2155" w:type="dxa"/>
          </w:tcPr>
          <w:p w:rsidR="006F12AA" w:rsidRDefault="00B24AAA">
            <w:pPr>
              <w:spacing w:after="0" w:line="276" w:lineRule="auto"/>
              <w:jc w:val="center"/>
              <w:rPr>
                <w:color w:val="4AA55B"/>
                <w:sz w:val="18"/>
                <w:szCs w:val="18"/>
              </w:rPr>
            </w:pPr>
            <w:r>
              <w:rPr>
                <w:color w:val="4AA55B"/>
                <w:sz w:val="18"/>
                <w:szCs w:val="18"/>
              </w:rPr>
              <w:t>01.04.2022</w:t>
            </w:r>
          </w:p>
        </w:tc>
        <w:tc>
          <w:tcPr>
            <w:tcW w:w="5465" w:type="dxa"/>
          </w:tcPr>
          <w:p w:rsidR="006F12AA" w:rsidRDefault="00B24AAA">
            <w:pPr>
              <w:spacing w:after="0" w:line="276" w:lineRule="auto"/>
              <w:jc w:val="both"/>
              <w:rPr>
                <w:color w:val="4AA55B"/>
                <w:sz w:val="18"/>
                <w:szCs w:val="18"/>
              </w:rPr>
            </w:pPr>
            <w:r>
              <w:rPr>
                <w:color w:val="4AA55B"/>
                <w:sz w:val="18"/>
                <w:szCs w:val="18"/>
              </w:rPr>
              <w:t>Initial version (new MFF).</w:t>
            </w:r>
          </w:p>
        </w:tc>
      </w:tr>
      <w:tr w:rsidR="006F12AA">
        <w:trPr>
          <w:jc w:val="center"/>
        </w:trPr>
        <w:tc>
          <w:tcPr>
            <w:tcW w:w="1326" w:type="dxa"/>
          </w:tcPr>
          <w:p w:rsidR="006F12AA" w:rsidRDefault="006F12AA">
            <w:pPr>
              <w:spacing w:after="0" w:line="276" w:lineRule="auto"/>
              <w:jc w:val="center"/>
              <w:rPr>
                <w:color w:val="4AA55B"/>
                <w:sz w:val="18"/>
                <w:szCs w:val="18"/>
              </w:rPr>
            </w:pPr>
          </w:p>
        </w:tc>
        <w:tc>
          <w:tcPr>
            <w:tcW w:w="2155" w:type="dxa"/>
          </w:tcPr>
          <w:p w:rsidR="006F12AA" w:rsidRDefault="006F12AA">
            <w:pPr>
              <w:spacing w:after="0" w:line="276" w:lineRule="auto"/>
              <w:jc w:val="center"/>
              <w:rPr>
                <w:color w:val="4AA55B"/>
                <w:sz w:val="18"/>
                <w:szCs w:val="18"/>
              </w:rPr>
            </w:pPr>
          </w:p>
        </w:tc>
        <w:tc>
          <w:tcPr>
            <w:tcW w:w="5465" w:type="dxa"/>
          </w:tcPr>
          <w:p w:rsidR="006F12AA" w:rsidRDefault="006F12AA">
            <w:pPr>
              <w:spacing w:after="0" w:line="276" w:lineRule="auto"/>
              <w:jc w:val="both"/>
              <w:rPr>
                <w:color w:val="4AA55B"/>
                <w:sz w:val="18"/>
                <w:szCs w:val="18"/>
              </w:rPr>
            </w:pPr>
          </w:p>
        </w:tc>
      </w:tr>
      <w:tr w:rsidR="006F12AA">
        <w:trPr>
          <w:jc w:val="center"/>
        </w:trPr>
        <w:tc>
          <w:tcPr>
            <w:tcW w:w="1326" w:type="dxa"/>
          </w:tcPr>
          <w:p w:rsidR="006F12AA" w:rsidRDefault="006F12AA">
            <w:pPr>
              <w:spacing w:after="0" w:line="276" w:lineRule="auto"/>
              <w:jc w:val="center"/>
              <w:rPr>
                <w:color w:val="4AA55B"/>
                <w:sz w:val="18"/>
                <w:szCs w:val="18"/>
              </w:rPr>
            </w:pPr>
          </w:p>
        </w:tc>
        <w:tc>
          <w:tcPr>
            <w:tcW w:w="2155" w:type="dxa"/>
          </w:tcPr>
          <w:p w:rsidR="006F12AA" w:rsidRDefault="006F12AA">
            <w:pPr>
              <w:spacing w:after="0" w:line="276" w:lineRule="auto"/>
              <w:jc w:val="center"/>
              <w:rPr>
                <w:color w:val="4AA55B"/>
                <w:sz w:val="18"/>
                <w:szCs w:val="18"/>
              </w:rPr>
            </w:pPr>
          </w:p>
        </w:tc>
        <w:tc>
          <w:tcPr>
            <w:tcW w:w="5465" w:type="dxa"/>
          </w:tcPr>
          <w:p w:rsidR="006F12AA" w:rsidRDefault="006F12AA">
            <w:pPr>
              <w:spacing w:after="0" w:line="276" w:lineRule="auto"/>
              <w:jc w:val="both"/>
              <w:rPr>
                <w:color w:val="4AA55B"/>
                <w:sz w:val="18"/>
                <w:szCs w:val="18"/>
              </w:rPr>
            </w:pPr>
          </w:p>
        </w:tc>
      </w:tr>
    </w:tbl>
    <w:p w:rsidR="006F12AA" w:rsidRDefault="006F12AA"/>
    <w:sectPr w:rsidR="006F12AA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276" w:right="1588" w:bottom="1276" w:left="1588" w:header="601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4AAA" w:rsidRDefault="00B24AAA">
      <w:pPr>
        <w:spacing w:after="0"/>
      </w:pPr>
      <w:r>
        <w:separator/>
      </w:r>
    </w:p>
  </w:endnote>
  <w:endnote w:type="continuationSeparator" w:id="0">
    <w:p w:rsidR="00B24AAA" w:rsidRDefault="00B24AA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Verdana">
    <w:panose1 w:val="020B0604030504040204"/>
    <w:charset w:val="00"/>
    <w:family w:val="roman"/>
    <w:notTrueType/>
    <w:pitch w:val="default"/>
  </w:font>
  <w:font w:name="LucidaSan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12AA" w:rsidRDefault="00B24AAA">
    <w:pPr>
      <w:pBdr>
        <w:top w:val="nil"/>
        <w:left w:val="nil"/>
        <w:bottom w:val="nil"/>
        <w:right w:val="nil"/>
        <w:between w:val="nil"/>
      </w:pBdr>
      <w:ind w:right="-567"/>
      <w:jc w:val="right"/>
      <w:rPr>
        <w:sz w:val="16"/>
        <w:szCs w:val="16"/>
      </w:rPr>
    </w:pPr>
    <w:r>
      <w:rPr>
        <w:sz w:val="16"/>
        <w:szCs w:val="16"/>
      </w:rPr>
      <w:fldChar w:fldCharType="begin"/>
    </w:r>
    <w:r>
      <w:rPr>
        <w:sz w:val="16"/>
        <w:szCs w:val="16"/>
      </w:rPr>
      <w:instrText>PAGE</w:instrText>
    </w:r>
    <w:r>
      <w:rPr>
        <w:sz w:val="16"/>
        <w:szCs w:val="16"/>
      </w:rPr>
      <w:fldChar w:fldCharType="end"/>
    </w:r>
  </w:p>
  <w:p w:rsidR="006F12AA" w:rsidRDefault="006F12AA">
    <w:pPr>
      <w:pBdr>
        <w:top w:val="nil"/>
        <w:left w:val="nil"/>
        <w:bottom w:val="nil"/>
        <w:right w:val="nil"/>
        <w:between w:val="nil"/>
      </w:pBdr>
      <w:ind w:right="360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12AA" w:rsidRDefault="00B24AAA">
    <w:pPr>
      <w:pBdr>
        <w:top w:val="nil"/>
        <w:left w:val="nil"/>
        <w:bottom w:val="nil"/>
        <w:right w:val="nil"/>
        <w:between w:val="nil"/>
      </w:pBdr>
      <w:ind w:right="-567"/>
      <w:jc w:val="right"/>
      <w:rPr>
        <w:rFonts w:ascii="Times New Roman" w:eastAsia="Times New Roman" w:hAnsi="Times New Roman" w:cs="Times New Roman"/>
        <w:szCs w:val="20"/>
      </w:rPr>
    </w:pPr>
    <w:r>
      <w:rPr>
        <w:rFonts w:ascii="Times New Roman" w:eastAsia="Times New Roman" w:hAnsi="Times New Roman" w:cs="Times New Roman"/>
        <w:szCs w:val="20"/>
      </w:rPr>
      <w:fldChar w:fldCharType="begin"/>
    </w:r>
    <w:r>
      <w:rPr>
        <w:rFonts w:ascii="Times New Roman" w:eastAsia="Times New Roman" w:hAnsi="Times New Roman" w:cs="Times New Roman"/>
        <w:szCs w:val="20"/>
      </w:rPr>
      <w:instrText>PAGE</w:instrText>
    </w:r>
    <w:r w:rsidR="00E15665">
      <w:rPr>
        <w:rFonts w:ascii="Times New Roman" w:eastAsia="Times New Roman" w:hAnsi="Times New Roman" w:cs="Times New Roman"/>
        <w:szCs w:val="20"/>
      </w:rPr>
      <w:fldChar w:fldCharType="separate"/>
    </w:r>
    <w:r w:rsidR="006D5F24">
      <w:rPr>
        <w:rFonts w:ascii="Times New Roman" w:eastAsia="Times New Roman" w:hAnsi="Times New Roman" w:cs="Times New Roman"/>
        <w:noProof/>
        <w:szCs w:val="20"/>
      </w:rPr>
      <w:t>1</w:t>
    </w:r>
    <w:r>
      <w:rPr>
        <w:rFonts w:ascii="Times New Roman" w:eastAsia="Times New Roman" w:hAnsi="Times New Roman" w:cs="Times New Roman"/>
        <w:szCs w:val="20"/>
      </w:rPr>
      <w:fldChar w:fldCharType="end"/>
    </w:r>
  </w:p>
  <w:p w:rsidR="006F12AA" w:rsidRDefault="006F12AA">
    <w:pPr>
      <w:pBdr>
        <w:top w:val="nil"/>
        <w:left w:val="nil"/>
        <w:bottom w:val="nil"/>
        <w:right w:val="nil"/>
        <w:between w:val="nil"/>
      </w:pBdr>
      <w:ind w:right="-567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12AA" w:rsidRDefault="006F12AA">
    <w:pPr>
      <w:pBdr>
        <w:top w:val="nil"/>
        <w:left w:val="nil"/>
        <w:bottom w:val="nil"/>
        <w:right w:val="nil"/>
        <w:between w:val="nil"/>
      </w:pBdr>
      <w:ind w:right="-567"/>
      <w:rPr>
        <w:sz w:val="24"/>
      </w:rPr>
    </w:pPr>
  </w:p>
  <w:p w:rsidR="006F12AA" w:rsidRDefault="006F12AA">
    <w:pPr>
      <w:pBdr>
        <w:top w:val="nil"/>
        <w:left w:val="nil"/>
        <w:bottom w:val="nil"/>
        <w:right w:val="nil"/>
        <w:between w:val="nil"/>
      </w:pBdr>
      <w:ind w:right="-567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4AAA" w:rsidRDefault="00B24AAA">
      <w:pPr>
        <w:spacing w:after="0"/>
      </w:pPr>
      <w:r>
        <w:separator/>
      </w:r>
    </w:p>
  </w:footnote>
  <w:footnote w:type="continuationSeparator" w:id="0">
    <w:p w:rsidR="00B24AAA" w:rsidRDefault="00B24AA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12AA" w:rsidRDefault="00B24AAA">
    <w:pPr>
      <w:jc w:val="right"/>
      <w:rPr>
        <w:color w:val="808080"/>
        <w:sz w:val="16"/>
        <w:szCs w:val="16"/>
      </w:rPr>
    </w:pPr>
    <w:r>
      <w:rPr>
        <w:color w:val="808080"/>
        <w:sz w:val="16"/>
        <w:szCs w:val="16"/>
      </w:rPr>
      <w:t>EU Grants: Event description sheet (CERV): V1.0 – 01.04.2022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12AA" w:rsidRDefault="00B24AAA">
    <w:pPr>
      <w:spacing w:after="0"/>
      <w:jc w:val="right"/>
      <w:rPr>
        <w:color w:val="7F7F7F"/>
        <w:sz w:val="16"/>
        <w:szCs w:val="16"/>
      </w:rPr>
    </w:pPr>
    <w:r>
      <w:rPr>
        <w:color w:val="7F7F7F"/>
        <w:sz w:val="16"/>
        <w:szCs w:val="16"/>
      </w:rPr>
      <w:t>EU Grants: Event description sheet (CERV): V1.0 – 01.04.2022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8A7D20"/>
    <w:multiLevelType w:val="multilevel"/>
    <w:tmpl w:val="349A41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3BF15E3"/>
    <w:multiLevelType w:val="multilevel"/>
    <w:tmpl w:val="B59CCA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2AA"/>
    <w:rsid w:val="006D5F24"/>
    <w:rsid w:val="006F12AA"/>
    <w:rsid w:val="00B24AAA"/>
    <w:rsid w:val="00E15665"/>
    <w:rsid w:val="00F01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9E429"/>
  <w15:docId w15:val="{CB9B8AFF-4988-479C-B0FF-F89E06DBE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595959"/>
        <w:lang w:val="en-GB" w:eastAsia="it-IT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Cs w:val="24"/>
      <w:lang w:eastAsia="zh-CN"/>
    </w:rPr>
  </w:style>
  <w:style w:type="paragraph" w:styleId="Titolo1">
    <w:name w:val="heading 1"/>
    <w:basedOn w:val="Normale"/>
    <w:next w:val="Normale"/>
    <w:link w:val="Titolo1Carattere"/>
    <w:uiPriority w:val="9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Pr>
      <w:rFonts w:ascii="Tahoma" w:hAnsi="Tahoma" w:cs="Tahoma"/>
      <w:sz w:val="16"/>
      <w:szCs w:val="16"/>
    </w:rPr>
  </w:style>
  <w:style w:type="character" w:styleId="Rimandocommento">
    <w:name w:val="annotation reference"/>
    <w:basedOn w:val="Carpredefinitoparagrafo"/>
    <w:uiPriority w:val="99"/>
    <w:unhideWhenUsed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Pr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Pr>
      <w:b/>
      <w:bCs/>
    </w:rPr>
  </w:style>
  <w:style w:type="paragraph" w:styleId="Data">
    <w:name w:val="Date"/>
    <w:basedOn w:val="Normale"/>
    <w:next w:val="Normale"/>
    <w:link w:val="DataCarattere"/>
    <w:uiPriority w:val="99"/>
    <w:pPr>
      <w:ind w:left="5103" w:right="-567"/>
    </w:pPr>
    <w:rPr>
      <w:szCs w:val="20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Pr>
      <w:color w:val="954F72" w:themeColor="followedHyperlink"/>
      <w:u w:val="single"/>
    </w:rPr>
  </w:style>
  <w:style w:type="paragraph" w:styleId="Pidipagina">
    <w:name w:val="footer"/>
    <w:basedOn w:val="Normale"/>
    <w:link w:val="PidipaginaCarattere"/>
    <w:uiPriority w:val="99"/>
    <w:pPr>
      <w:ind w:right="-567"/>
    </w:pPr>
    <w:rPr>
      <w:sz w:val="16"/>
      <w:szCs w:val="20"/>
      <w:lang w:eastAsia="en-US"/>
    </w:rPr>
  </w:style>
  <w:style w:type="character" w:styleId="Rimandonotaapidipagina">
    <w:name w:val="footnote reference"/>
    <w:uiPriority w:val="99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rPr>
      <w:rFonts w:eastAsia="Times New Roman"/>
      <w:szCs w:val="20"/>
      <w:lang w:eastAsia="en-GB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153"/>
        <w:tab w:val="right" w:pos="8306"/>
      </w:tabs>
      <w:spacing w:after="240"/>
      <w:jc w:val="both"/>
    </w:pPr>
    <w:rPr>
      <w:szCs w:val="20"/>
      <w:lang w:eastAsia="en-US"/>
    </w:rPr>
  </w:style>
  <w:style w:type="character" w:styleId="Collegamentoipertestuale">
    <w:name w:val="Hyperlink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lang w:val="it-IT" w:eastAsia="it-IT"/>
    </w:rPr>
  </w:style>
  <w:style w:type="character" w:styleId="Numeropagina">
    <w:name w:val="page number"/>
    <w:uiPriority w:val="99"/>
    <w:rPr>
      <w:rFonts w:cs="Times New Roman"/>
    </w:rPr>
  </w:style>
  <w:style w:type="paragraph" w:styleId="Sottotitolo">
    <w:name w:val="Subtitle"/>
    <w:basedOn w:val="Normale"/>
    <w:next w:val="Normale"/>
    <w:link w:val="SottotitoloCarattere"/>
    <w:pPr>
      <w:spacing w:after="60"/>
      <w:jc w:val="center"/>
    </w:pPr>
    <w:rPr>
      <w:rFonts w:ascii="Cambria" w:eastAsia="Cambria" w:hAnsi="Cambria" w:cs="Cambria"/>
    </w:rPr>
  </w:style>
  <w:style w:type="table" w:styleId="Grigliatabella">
    <w:name w:val="Table Grid"/>
    <w:basedOn w:val="Tabellanormale"/>
    <w:uiPriority w:val="99"/>
    <w:pPr>
      <w:spacing w:after="24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taCarattere">
    <w:name w:val="Data Carattere"/>
    <w:link w:val="Data"/>
    <w:uiPriority w:val="99"/>
    <w:semiHidden/>
    <w:rPr>
      <w:sz w:val="24"/>
      <w:szCs w:val="24"/>
      <w:lang w:val="fr-FR" w:eastAsia="zh-CN"/>
    </w:rPr>
  </w:style>
  <w:style w:type="character" w:customStyle="1" w:styleId="PidipaginaCarattere">
    <w:name w:val="Piè di pagina Carattere"/>
    <w:link w:val="Pidipagina"/>
    <w:uiPriority w:val="99"/>
    <w:rPr>
      <w:sz w:val="24"/>
      <w:szCs w:val="24"/>
      <w:lang w:val="fr-FR" w:eastAsia="zh-CN"/>
    </w:rPr>
  </w:style>
  <w:style w:type="character" w:customStyle="1" w:styleId="IntestazioneCarattere">
    <w:name w:val="Intestazione Carattere"/>
    <w:link w:val="Intestazione"/>
    <w:uiPriority w:val="99"/>
    <w:rPr>
      <w:sz w:val="24"/>
      <w:szCs w:val="24"/>
      <w:lang w:val="fr-FR" w:eastAsia="zh-CN"/>
    </w:rPr>
  </w:style>
  <w:style w:type="paragraph" w:customStyle="1" w:styleId="NoteHead">
    <w:name w:val="NoteHead"/>
    <w:basedOn w:val="Normale"/>
    <w:next w:val="Subject"/>
    <w:uiPriority w:val="99"/>
    <w:pPr>
      <w:spacing w:before="720" w:after="720"/>
      <w:jc w:val="center"/>
    </w:pPr>
    <w:rPr>
      <w:b/>
      <w:smallCaps/>
      <w:szCs w:val="20"/>
      <w:lang w:eastAsia="en-US"/>
    </w:rPr>
  </w:style>
  <w:style w:type="paragraph" w:customStyle="1" w:styleId="Subject">
    <w:name w:val="Subject"/>
    <w:basedOn w:val="Normale"/>
    <w:next w:val="Normale"/>
    <w:uiPriority w:val="99"/>
    <w:pPr>
      <w:spacing w:after="480"/>
      <w:ind w:left="1531" w:hanging="1531"/>
    </w:pPr>
    <w:rPr>
      <w:b/>
      <w:szCs w:val="20"/>
      <w:lang w:eastAsia="en-US"/>
    </w:rPr>
  </w:style>
  <w:style w:type="character" w:customStyle="1" w:styleId="Titolo1Carattere">
    <w:name w:val="Titolo 1 Carattere"/>
    <w:link w:val="Titolo1"/>
    <w:uiPriority w:val="9"/>
    <w:rPr>
      <w:rFonts w:ascii="Cambria" w:eastAsia="Times New Roman" w:hAnsi="Cambria" w:cs="Times New Roman"/>
      <w:b/>
      <w:bCs/>
      <w:kern w:val="32"/>
      <w:sz w:val="32"/>
      <w:szCs w:val="32"/>
      <w:lang w:val="fr-FR" w:eastAsia="zh-CN"/>
    </w:rPr>
  </w:style>
  <w:style w:type="character" w:customStyle="1" w:styleId="SottotitoloCarattere">
    <w:name w:val="Sottotitolo Carattere"/>
    <w:link w:val="Sottotitolo"/>
    <w:uiPriority w:val="11"/>
    <w:rPr>
      <w:rFonts w:ascii="Cambria" w:eastAsia="Times New Roman" w:hAnsi="Cambria" w:cs="Times New Roman"/>
      <w:sz w:val="24"/>
      <w:szCs w:val="24"/>
      <w:lang w:val="fr-FR" w:eastAsia="zh-CN"/>
    </w:rPr>
  </w:style>
  <w:style w:type="character" w:customStyle="1" w:styleId="TestonotaapidipaginaCarattere">
    <w:name w:val="Testo nota a piè di pagina Carattere"/>
    <w:link w:val="Testonotaapidipagina"/>
    <w:uiPriority w:val="99"/>
    <w:rPr>
      <w:rFonts w:eastAsia="Times New Roman"/>
    </w:rPr>
  </w:style>
  <w:style w:type="paragraph" w:customStyle="1" w:styleId="06letterbody">
    <w:name w:val="06 letter body"/>
    <w:basedOn w:val="Normale"/>
    <w:pPr>
      <w:widowControl w:val="0"/>
      <w:autoSpaceDE w:val="0"/>
      <w:autoSpaceDN w:val="0"/>
      <w:adjustRightInd w:val="0"/>
      <w:spacing w:after="160" w:line="288" w:lineRule="auto"/>
      <w:jc w:val="both"/>
      <w:textAlignment w:val="center"/>
    </w:pPr>
    <w:rPr>
      <w:rFonts w:ascii="Verdana" w:eastAsia="Times New Roman" w:hAnsi="Verdana" w:cs="LucidaSans"/>
      <w:color w:val="000000"/>
      <w:szCs w:val="20"/>
      <w:lang w:eastAsia="en-US"/>
    </w:rPr>
  </w:style>
  <w:style w:type="character" w:customStyle="1" w:styleId="TestofumettoCarattere">
    <w:name w:val="Testo fumetto Carattere"/>
    <w:link w:val="Testofumetto"/>
    <w:uiPriority w:val="99"/>
    <w:semiHidden/>
    <w:rPr>
      <w:rFonts w:ascii="Tahoma" w:hAnsi="Tahoma" w:cs="Tahoma"/>
      <w:sz w:val="16"/>
      <w:szCs w:val="16"/>
      <w:lang w:val="fr-FR" w:eastAsia="zh-CN"/>
    </w:rPr>
  </w:style>
  <w:style w:type="character" w:customStyle="1" w:styleId="Titolo4Carattere">
    <w:name w:val="Titolo 4 Carattere"/>
    <w:link w:val="Titolo4"/>
    <w:uiPriority w:val="9"/>
    <w:semiHidden/>
    <w:rPr>
      <w:rFonts w:ascii="Calibri" w:eastAsia="Times New Roman" w:hAnsi="Calibri" w:cs="Times New Roman"/>
      <w:b/>
      <w:bCs/>
      <w:sz w:val="28"/>
      <w:szCs w:val="28"/>
      <w:lang w:val="fr-FR" w:eastAsia="zh-CN"/>
    </w:rPr>
  </w:style>
  <w:style w:type="paragraph" w:customStyle="1" w:styleId="Text1">
    <w:name w:val="Text 1"/>
    <w:basedOn w:val="Normale"/>
    <w:link w:val="Text1Char"/>
    <w:pPr>
      <w:spacing w:before="120" w:after="120"/>
      <w:ind w:left="850" w:right="720"/>
      <w:jc w:val="both"/>
    </w:pPr>
    <w:rPr>
      <w:rFonts w:eastAsia="Times New Roman"/>
      <w:lang w:eastAsia="en-US"/>
    </w:rPr>
  </w:style>
  <w:style w:type="character" w:customStyle="1" w:styleId="Text1Char">
    <w:name w:val="Text 1 Char"/>
    <w:link w:val="Text1"/>
    <w:rPr>
      <w:rFonts w:eastAsia="Times New Roman"/>
      <w:sz w:val="24"/>
      <w:szCs w:val="24"/>
      <w:lang w:eastAsia="en-US"/>
    </w:rPr>
  </w:style>
  <w:style w:type="paragraph" w:styleId="Nessunaspaziatura">
    <w:name w:val="No Spacing"/>
    <w:uiPriority w:val="1"/>
    <w:rPr>
      <w:sz w:val="24"/>
      <w:szCs w:val="24"/>
      <w:lang w:eastAsia="zh-CN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Pr>
      <w:lang w:val="fr-FR" w:eastAsia="zh-CN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Pr>
      <w:b/>
      <w:bCs/>
      <w:lang w:val="fr-FR" w:eastAsia="zh-CN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fr-FR" w:eastAsia="zh-CN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  <w:rPr>
      <w:rFonts w:eastAsiaTheme="minorHAnsi" w:cstheme="minorBidi"/>
      <w:szCs w:val="22"/>
      <w:lang w:eastAsia="en-US"/>
    </w:rPr>
  </w:style>
  <w:style w:type="character" w:customStyle="1" w:styleId="Corpsdutexte">
    <w:name w:val="Corps du texte_"/>
    <w:link w:val="Corpsdutexte1"/>
    <w:uiPriority w:val="99"/>
    <w:locked/>
    <w:rPr>
      <w:sz w:val="23"/>
      <w:szCs w:val="23"/>
      <w:shd w:val="clear" w:color="auto" w:fill="FFFFFF"/>
    </w:rPr>
  </w:style>
  <w:style w:type="paragraph" w:customStyle="1" w:styleId="Corpsdutexte1">
    <w:name w:val="Corps du texte1"/>
    <w:basedOn w:val="Normale"/>
    <w:link w:val="Corpsdutexte"/>
    <w:uiPriority w:val="99"/>
    <w:pPr>
      <w:widowControl w:val="0"/>
      <w:shd w:val="clear" w:color="auto" w:fill="FFFFFF"/>
      <w:spacing w:before="780" w:after="180" w:line="274" w:lineRule="exact"/>
      <w:ind w:hanging="380"/>
      <w:jc w:val="both"/>
    </w:pPr>
    <w:rPr>
      <w:rFonts w:ascii="Times New Roman" w:hAnsi="Times New Roman"/>
      <w:sz w:val="23"/>
      <w:szCs w:val="23"/>
      <w:lang w:eastAsia="en-GB"/>
    </w:rPr>
  </w:style>
  <w:style w:type="table" w:customStyle="1" w:styleId="TableGrid1">
    <w:name w:val="Table Grid1"/>
    <w:basedOn w:val="Tabellanormale"/>
    <w:uiPriority w:val="39"/>
    <w:rPr>
      <w:rFonts w:asciiTheme="minorHAnsi" w:eastAsiaTheme="minorHAnsi" w:hAnsiTheme="minorHAnsi" w:cstheme="minorBidi"/>
      <w:sz w:val="22"/>
      <w:szCs w:val="22"/>
      <w:lang w:val="fr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gLKmwq5spwiJs2tXRxvLYvKKhQ==">CgMxLjAyCGguZ2pkZ3hzOAByITFkZ0xRN05fd19zdHVrVENMN0E5aWdOcWdhOUxfRlp1QQ==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435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CUNNINGHAM Nadia</dc:creator>
  <cp:lastModifiedBy>Sandra Gasbarri</cp:lastModifiedBy>
  <cp:revision>2</cp:revision>
  <dcterms:created xsi:type="dcterms:W3CDTF">2024-01-09T14:14:00Z</dcterms:created>
  <dcterms:modified xsi:type="dcterms:W3CDTF">2024-01-09T14:14:00Z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0x010100258AA79CEB83498886A3A086811232500015D68561EDF2314DA91E1210E4D82B5C</vt:lpwstr>
  </property>
  <property fmtid="{D5CDD505-2E9C-101B-9397-08002B2CF9AE}" pid="3" name="EC_Collab_Status">
    <vt:lpwstr>Not Started</vt:lpwstr>
  </property>
  <property fmtid="{D5CDD505-2E9C-101B-9397-08002B2CF9AE}" pid="4" name="Order0">
    <vt:r8>23</vt:r8>
  </property>
  <property fmtid="{D5CDD505-2E9C-101B-9397-08002B2CF9AE}" pid="5" name="KSOProductBuildVer">
    <vt:lpwstr>1033-11.2.0.11537</vt:lpwstr>
  </property>
  <property fmtid="{D5CDD505-2E9C-101B-9397-08002B2CF9AE}" pid="6" name="ICV">
    <vt:lpwstr>4C08362AC8524CE5B3F4A8D74DB1C968</vt:lpwstr>
  </property>
</Properties>
</file>